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000"/>
      </w:tblGrid>
      <w:tr w:rsidR="005E25EA" w:rsidRPr="005E25EA" w14:paraId="64C34624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13FCCFF9" w14:textId="17A2E80B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 w:rsidRPr="005E25EA">
              <w:rPr>
                <w:rFonts w:asciiTheme="minorHAnsi" w:hAnsiTheme="minorHAnsi"/>
                <w:b/>
              </w:rPr>
              <w:t>Podopatrenie</w:t>
            </w:r>
            <w:proofErr w:type="spellEnd"/>
            <w:r w:rsidRPr="005E25EA">
              <w:rPr>
                <w:rFonts w:asciiTheme="minorHAnsi" w:hAnsiTheme="minorHAnsi"/>
                <w:b/>
              </w:rPr>
              <w:t xml:space="preserve">: </w:t>
            </w:r>
            <w:r w:rsidRPr="005E25EA">
              <w:rPr>
                <w:rFonts w:asciiTheme="minorHAnsi" w:eastAsia="Times New Roman" w:hAnsiTheme="minorHAnsi"/>
                <w:b/>
                <w:bCs/>
              </w:rPr>
              <w:t xml:space="preserve">6.4.  Podpora na investície do vytvárania a rozvoja nepoľnohospodárskych </w:t>
            </w:r>
            <w:r w:rsidRPr="005E25EA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E25EA" w:rsidRPr="005E25EA" w14:paraId="3FB9640A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09A2A5A5" w14:textId="54B07229" w:rsidR="00177CC4" w:rsidRPr="005E25EA" w:rsidRDefault="00177CC4" w:rsidP="00A131A8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</w:rPr>
            </w:pPr>
            <w:r w:rsidRPr="005E25EA">
              <w:rPr>
                <w:rFonts w:asciiTheme="minorHAnsi" w:hAnsiTheme="minorHAnsi"/>
                <w:b/>
              </w:rPr>
              <w:t>Identifikačné údaje žiadateľa</w:t>
            </w:r>
          </w:p>
        </w:tc>
      </w:tr>
      <w:tr w:rsidR="005E25EA" w:rsidRPr="005E25EA" w14:paraId="7E439AFF" w14:textId="77777777" w:rsidTr="00F64FAB">
        <w:tc>
          <w:tcPr>
            <w:tcW w:w="3062" w:type="dxa"/>
            <w:shd w:val="clear" w:color="auto" w:fill="D6E3BC" w:themeFill="accent3" w:themeFillTint="66"/>
            <w:vAlign w:val="center"/>
          </w:tcPr>
          <w:p w14:paraId="390BDB2C" w14:textId="16FB0BC9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000" w:type="dxa"/>
            <w:shd w:val="clear" w:color="auto" w:fill="auto"/>
          </w:tcPr>
          <w:p w14:paraId="4D9C3FAC" w14:textId="74CEB53D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6477EAD3" w14:textId="77777777" w:rsidTr="00F64FAB">
        <w:tc>
          <w:tcPr>
            <w:tcW w:w="3062" w:type="dxa"/>
            <w:shd w:val="clear" w:color="auto" w:fill="D6E3BC" w:themeFill="accent3" w:themeFillTint="66"/>
            <w:vAlign w:val="center"/>
          </w:tcPr>
          <w:p w14:paraId="4FC6AE98" w14:textId="37FFE6B3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000" w:type="dxa"/>
            <w:shd w:val="clear" w:color="auto" w:fill="auto"/>
          </w:tcPr>
          <w:p w14:paraId="1424D7CF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FC2BA42" w14:textId="77777777" w:rsidTr="00F64FAB">
        <w:tc>
          <w:tcPr>
            <w:tcW w:w="3062" w:type="dxa"/>
            <w:shd w:val="clear" w:color="auto" w:fill="D6E3BC" w:themeFill="accent3" w:themeFillTint="66"/>
            <w:vAlign w:val="center"/>
          </w:tcPr>
          <w:p w14:paraId="789754A1" w14:textId="6F424235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000" w:type="dxa"/>
            <w:shd w:val="clear" w:color="auto" w:fill="auto"/>
          </w:tcPr>
          <w:p w14:paraId="6096AEF4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A68C2B0" w14:textId="77777777" w:rsidTr="00F64FAB">
        <w:tc>
          <w:tcPr>
            <w:tcW w:w="3062" w:type="dxa"/>
            <w:shd w:val="clear" w:color="auto" w:fill="D6E3BC" w:themeFill="accent3" w:themeFillTint="66"/>
            <w:vAlign w:val="center"/>
          </w:tcPr>
          <w:p w14:paraId="2A473BC1" w14:textId="5BF2DBA5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000" w:type="dxa"/>
            <w:shd w:val="clear" w:color="auto" w:fill="auto"/>
          </w:tcPr>
          <w:p w14:paraId="09CC370E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81FDF9A" w14:textId="77777777" w:rsidTr="00F64FAB">
        <w:tc>
          <w:tcPr>
            <w:tcW w:w="3062" w:type="dxa"/>
            <w:shd w:val="clear" w:color="auto" w:fill="D6E3BC" w:themeFill="accent3" w:themeFillTint="66"/>
            <w:vAlign w:val="center"/>
          </w:tcPr>
          <w:p w14:paraId="7B74241A" w14:textId="0EE13478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000" w:type="dxa"/>
            <w:shd w:val="clear" w:color="auto" w:fill="auto"/>
          </w:tcPr>
          <w:p w14:paraId="3199E62B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9C6C777" w14:textId="77777777" w:rsidTr="00F64FAB">
        <w:tc>
          <w:tcPr>
            <w:tcW w:w="3062" w:type="dxa"/>
            <w:shd w:val="clear" w:color="auto" w:fill="D6E3BC" w:themeFill="accent3" w:themeFillTint="66"/>
            <w:vAlign w:val="center"/>
          </w:tcPr>
          <w:p w14:paraId="63645B9B" w14:textId="70A685CE" w:rsidR="00177CC4" w:rsidRPr="005E25EA" w:rsidRDefault="00177CC4" w:rsidP="00177CC4">
            <w:pPr>
              <w:pStyle w:val="Textbodyindent"/>
              <w:ind w:left="2127" w:hanging="212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000" w:type="dxa"/>
            <w:shd w:val="clear" w:color="auto" w:fill="auto"/>
          </w:tcPr>
          <w:p w14:paraId="1C1B2E2A" w14:textId="77777777" w:rsidR="00177CC4" w:rsidRPr="005E25EA" w:rsidRDefault="00177CC4" w:rsidP="00177CC4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575EA87" w14:textId="77777777" w:rsidTr="0036538B">
        <w:tc>
          <w:tcPr>
            <w:tcW w:w="9062" w:type="dxa"/>
            <w:gridSpan w:val="2"/>
            <w:shd w:val="clear" w:color="auto" w:fill="D6E3BC" w:themeFill="accent3" w:themeFillTint="66"/>
          </w:tcPr>
          <w:p w14:paraId="485260A1" w14:textId="77777777" w:rsidR="0094597B" w:rsidRPr="005E25EA" w:rsidRDefault="0094597B" w:rsidP="00215C5D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</w:rPr>
            </w:pPr>
            <w:r w:rsidRPr="005E25EA">
              <w:rPr>
                <w:rFonts w:asciiTheme="minorHAnsi" w:hAnsiTheme="minorHAnsi" w:cstheme="minorHAnsi"/>
                <w:b/>
              </w:rPr>
              <w:t>PROJEKT REALIZÁCIE</w:t>
            </w:r>
          </w:p>
          <w:p w14:paraId="72E817C7" w14:textId="2725552F" w:rsidR="00F028F6" w:rsidRPr="005E25EA" w:rsidRDefault="00F028F6" w:rsidP="00F028F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Žiadateľ spolu s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ŽoNFP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stavu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. V prípade potreby môže žiadateľ popísať skutočnosti aj nad rámec povinných údajov resp. príloh na preukázanie skutočností v rozsahu maximálne 15 strán. Žiadateľ vypĺňa len relevantné časti v zmysle 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odmienok poskytnutia príspevku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stanovených vo výzve na predkladanie ŽoNFP príslušnej MAS. Podľa relevantnosti podmienky poskytnutia príspevku a/alebo kritéria na výber projektov stanovený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>ch MAS vo výzve na predkladanie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žiadosti o NFP pre príslušnú oblasť žiadateľ  uvedie splnenie.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 prípade, ak sa žiadateľa podmienka poskytnutia príspevku a/alebo kritéria na výber projektov stanovenýc</w:t>
            </w:r>
            <w:r w:rsidR="00966EAB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 MAS vo výzve na predkladanie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žiadosti o NFP netýkajú uvedie „NEVZŤAHUJE SA“. Počet riadkov je možné podľa potreby doplniť. </w:t>
            </w:r>
          </w:p>
          <w:p w14:paraId="5A2841EC" w14:textId="605DD837" w:rsidR="00177CC4" w:rsidRPr="005E25EA" w:rsidRDefault="00F028F6" w:rsidP="00F028F6">
            <w:pPr>
              <w:pStyle w:val="Textbodyindent"/>
              <w:rPr>
                <w:rFonts w:asciiTheme="minorHAnsi" w:hAnsiTheme="minorHAnsi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Splnenie podmienok poskytnutia príspevku a/alebo kritérií na výber projektov v projekte realizácie sa musia preukázať popisom náležitosti tak ako sú uvedené vo výzve na predkladanie žiadosti o NFP, resp. v prílohe 6B k 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Príručke pre prijímateľa nenávratného finančného príspevku z Program</w:t>
            </w:r>
            <w:r w:rsidR="007377BA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u rozvoja vidieka SR 2014 – 2022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pre opatrenie 19. Podpora na miestny rozvoj v rámci iniciatívy LEADER.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5E25EA" w:rsidRPr="005E25EA" w14:paraId="739D744B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1AD7B5CE" w14:textId="355461A6" w:rsidR="00356A83" w:rsidRPr="005E25EA" w:rsidRDefault="004A7145" w:rsidP="00215C5D">
            <w:pPr>
              <w:spacing w:after="0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Oblasti</w:t>
            </w:r>
          </w:p>
          <w:p w14:paraId="54EF63AF" w14:textId="722B5CA8" w:rsidR="00356A83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</w:t>
            </w:r>
            <w:r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vidieckym ces</w:t>
            </w:r>
            <w:r w:rsidR="00356A83"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tovným ruchom a agroturistikou</w:t>
            </w:r>
          </w:p>
          <w:p w14:paraId="40B710B9" w14:textId="77777777" w:rsidR="00356A83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poskytovaním služieb pre cieľovú skupinu: deti, seniori a občania s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 zníženou schopnosťou pohybu </w:t>
            </w:r>
          </w:p>
          <w:p w14:paraId="1865D0E2" w14:textId="77777777" w:rsidR="00215C5D" w:rsidRPr="005E25EA" w:rsidRDefault="00215C5D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i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spracovanie a uvádzanie na trh produktov, ktorých výstup spracovania nespadá do prílohy I ZFEÚ vrátane OZE a poskytovania služieb</w:t>
            </w:r>
          </w:p>
          <w:p w14:paraId="7367E3DC" w14:textId="57753638" w:rsidR="00CA7166" w:rsidRPr="005E25EA" w:rsidRDefault="00CA7166" w:rsidP="00A70C23">
            <w:pPr>
              <w:pStyle w:val="Odsekzoznamu"/>
              <w:numPr>
                <w:ilvl w:val="0"/>
                <w:numId w:val="29"/>
              </w:numPr>
              <w:spacing w:after="0"/>
              <w:ind w:left="142" w:hanging="142"/>
              <w:jc w:val="both"/>
              <w:rPr>
                <w:i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so spracovaním a uvádzaním na trh produktov, ktorých výstup nespadá do prílohy I ZFEÚ spojené s využívaním OZE</w:t>
            </w:r>
          </w:p>
        </w:tc>
      </w:tr>
      <w:tr w:rsidR="005E25EA" w:rsidRPr="005E25EA" w14:paraId="6F0E05E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C8D2D42" w14:textId="223CFBBB" w:rsidR="00095CC1" w:rsidRPr="005E25EA" w:rsidRDefault="00D456F6" w:rsidP="00681EA0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Cieľ</w:t>
            </w:r>
            <w:r w:rsidR="00E51C5D" w:rsidRPr="005E25EA">
              <w:rPr>
                <w:rFonts w:asciiTheme="minorHAnsi" w:hAnsiTheme="minorHAnsi"/>
                <w:b/>
                <w:sz w:val="16"/>
                <w:szCs w:val="16"/>
              </w:rPr>
              <w:t>/ciele</w:t>
            </w:r>
            <w:r w:rsidR="00681EA0"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projektu</w:t>
            </w:r>
          </w:p>
        </w:tc>
      </w:tr>
      <w:tr w:rsidR="005E25EA" w:rsidRPr="005E25EA" w14:paraId="2F8248A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8047ED4" w14:textId="77777777" w:rsidR="0094597B" w:rsidRPr="005E25EA" w:rsidRDefault="0094597B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5EA" w:rsidRPr="005E25EA" w14:paraId="2EEF7FA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6A4E4EE" w14:textId="74A17251" w:rsidR="00095CC1" w:rsidRPr="005E25EA" w:rsidRDefault="00681EA0" w:rsidP="00D7308F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Popis súčasného a požadovaného stavu </w:t>
            </w:r>
          </w:p>
        </w:tc>
      </w:tr>
      <w:tr w:rsidR="005E25EA" w:rsidRPr="005E25EA" w14:paraId="6CCBE2ED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5006FC0" w14:textId="77777777" w:rsidR="0094597B" w:rsidRPr="005E25EA" w:rsidRDefault="0094597B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5EA" w:rsidRPr="005E25EA" w14:paraId="20D9560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E3C0D5C" w14:textId="2B45ECAC" w:rsidR="00095CC1" w:rsidRPr="005E25EA" w:rsidRDefault="00681EA0" w:rsidP="00681EA0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Popis navrhovaného spôsobu realizácie projektu</w:t>
            </w:r>
          </w:p>
        </w:tc>
      </w:tr>
      <w:tr w:rsidR="005E25EA" w:rsidRPr="005E25EA" w14:paraId="2A257A4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55788BD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DD4105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C65860A" w14:textId="795F58F6" w:rsidR="00095CC1" w:rsidRPr="005E25EA" w:rsidRDefault="00681EA0" w:rsidP="00681EA0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Uviesť aktivity projektu (oprávnené činnosti)</w:t>
            </w:r>
          </w:p>
        </w:tc>
      </w:tr>
      <w:tr w:rsidR="005E25EA" w:rsidRPr="005E25EA" w14:paraId="7C8492F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B335D05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F818D6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69F7CC0" w14:textId="161B91CD" w:rsidR="00095CC1" w:rsidRPr="005E25EA" w:rsidRDefault="0087394B" w:rsidP="002D6E1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výdavkov projektu - Návrh rozpočtu projektu</w:t>
            </w:r>
          </w:p>
        </w:tc>
      </w:tr>
      <w:tr w:rsidR="005E25EA" w:rsidRPr="005E25EA" w14:paraId="245DB0C8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CD6A33E" w14:textId="054BF95C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JEDNORÁZOVA PLATBA </w:t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(NÁVRH ROZPOČTU)</w:t>
            </w:r>
          </w:p>
          <w:p w14:paraId="51417CDB" w14:textId="54545A3F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Uvies</w:t>
            </w:r>
            <w:r w:rsidR="00A70C23" w:rsidRPr="005E25EA">
              <w:rPr>
                <w:rFonts w:asciiTheme="minorHAnsi" w:hAnsiTheme="minorHAnsi" w:cstheme="minorHAnsi"/>
                <w:sz w:val="16"/>
                <w:szCs w:val="16"/>
              </w:rPr>
              <w:t>ť oprávnený výdavok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585FB6CC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F496C2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Stanovená metóda výpočtu oprávnených výdavkov</w:t>
            </w:r>
          </w:p>
          <w:p w14:paraId="36B656E0" w14:textId="02B3AAA5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PHZ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1A63D47" w14:textId="278470A9" w:rsidR="00F520B1" w:rsidRPr="005E25EA" w:rsidRDefault="00F520B1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výkaz – výmer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C2F9D4E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víťazná cenová ponuka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9B26938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zmluva s dodávateľom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C7B3F71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EKS 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F3DB16F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CCCD202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printscreeny</w:t>
            </w:r>
            <w:proofErr w:type="spellEnd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webových stránok vrátane čitateľnej informácie o cenách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 </w:t>
            </w:r>
          </w:p>
          <w:p w14:paraId="28A152AC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zmluvy CRZ na webovom sídle (uviesť presný odkaz):</w:t>
            </w:r>
          </w:p>
          <w:p w14:paraId="4FED4FF3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ukončené zákazky v EKS  na webovom sídle (uviesť presný odkaz): </w:t>
            </w:r>
          </w:p>
          <w:p w14:paraId="5390BA16" w14:textId="77777777" w:rsidR="00A131A8" w:rsidRPr="005E25EA" w:rsidRDefault="0087394B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Iné: uviesť           </w:t>
            </w:r>
            <w:r w:rsidR="00C43749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4AAE8629" w14:textId="22906551" w:rsidR="00C43749" w:rsidRPr="005E25EA" w:rsidRDefault="00C43749" w:rsidP="00A9248D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>Každý výdavok musí byť vynaložený v jasnej súvislosti s projektom a musí zodpovedať zásadám riadneho finančného hospodárenia (zásadám hospodárnosti, efektívnosti a účelnosti). Pri jeho obstarávaní je potrebné predchádzať konfliktu záujmov v plnom rozsahu a dodržiavať  zákonné požiadavky platné v SR a EÚ (napr. spôsob vedenia účtovníctva, vystavovanie faktúr, dodržiavanie lehôt na splatnosť faktúr a pod.).</w:t>
            </w:r>
          </w:p>
        </w:tc>
      </w:tr>
      <w:tr w:rsidR="005E25EA" w:rsidRPr="005E25EA" w14:paraId="2126F69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ECE9302" w14:textId="066369A2" w:rsidR="00623615" w:rsidRPr="005E25EA" w:rsidRDefault="00623615" w:rsidP="00623615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CELKOVÉ VÝDAVKY PROJEKTU PRESAHUJÚ SUMU 100 000 EUR</w:t>
            </w:r>
            <w:r w:rsidRPr="005E25EA">
              <w:rPr>
                <w:rStyle w:val="Odkaznapoznmkupodiarou"/>
                <w:rFonts w:asciiTheme="minorHAnsi" w:hAnsiTheme="minorHAnsi" w:cstheme="minorHAnsi"/>
                <w:b/>
                <w:i/>
                <w:sz w:val="16"/>
                <w:szCs w:val="16"/>
              </w:rPr>
              <w:footnoteReference w:id="1"/>
            </w:r>
          </w:p>
          <w:p w14:paraId="210D9557" w14:textId="0853CD8A" w:rsidR="00623615" w:rsidRPr="005E25EA" w:rsidRDefault="00623615" w:rsidP="00623615">
            <w:pPr>
              <w:autoSpaceDN w:val="0"/>
              <w:spacing w:after="0"/>
              <w:ind w:left="317" w:hanging="3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>vykonané postupy v zmysle Usmernenia č.8 Pôdohospodárskej platobnej agentúry k obstarávaniu tovarov, stavebných prác a služieb financovaných z PRV SR 2014 – 2022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</w:t>
            </w:r>
          </w:p>
        </w:tc>
      </w:tr>
      <w:tr w:rsidR="005E25EA" w:rsidRPr="005E25EA" w14:paraId="3C490C0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BB661B" w14:textId="58DC22AD" w:rsidR="00095CC1" w:rsidRPr="005E25EA" w:rsidRDefault="00A128D0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Popis, ako  projekt </w:t>
            </w:r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prispieva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3A, alebo 5C,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CLLD, sekundárne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6A,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CLLD. Činnosti spojené s využívaním OZE prispievajú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 5C, resp. k </w:t>
            </w:r>
            <w:proofErr w:type="spellStart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="005D073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stanovenej v stratégii CLLD.</w:t>
            </w:r>
          </w:p>
        </w:tc>
      </w:tr>
      <w:tr w:rsidR="005E25EA" w:rsidRPr="005E25EA" w14:paraId="6A7A5E4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3DC6E24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1C38D1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6AE779E" w14:textId="7CC0C31D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Výsledok investície </w:t>
            </w:r>
          </w:p>
          <w:p w14:paraId="22668330" w14:textId="605BDE50" w:rsidR="00095CC1" w:rsidRPr="005E25EA" w:rsidRDefault="00A128D0" w:rsidP="00A128D0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Popis, že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ýsledkom investície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je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poľnohospodárska činnosť alebo podpora takej aktivity, ktorá spadá do oblasti poľnohospodárstva alebo potravinárstva, ktorej sa výstup spracovania nachádza na prílohe I ZFEÚ. Vstupom spracovania môže byť aj produkt, ktorý sa nachádza na prílohe I ZFEÚ za podmienky, že je vstupom zároveň aj produkt mimo prílohy I ZFEÚ (s výnimkou spracovania poľnohospodárskych produktov, ktorých vstup spadá výlučne do prílohy I ZFEÚ a výstupom je energia z OZE alebo produkt, ktorý sa ďalej využíva na výrobu energie, k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torej časť sa uvádza do siete).</w:t>
            </w:r>
          </w:p>
        </w:tc>
      </w:tr>
      <w:tr w:rsidR="005E25EA" w:rsidRPr="005E25EA" w14:paraId="04DB5E3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E8463C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C98240E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4AE036A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Výrobná kapacita zariadení na výrobu tepelnej a/alebo elektrickej energie z obnoviteľných zdrojov energie</w:t>
            </w:r>
          </w:p>
          <w:p w14:paraId="1C538EC0" w14:textId="069C1285" w:rsidR="00095CC1" w:rsidRPr="005E25EA" w:rsidRDefault="00A128D0" w:rsidP="00A128D0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výpočtu výrobnej kapacity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zariadení na výrobu tepelnej a/alebo elektrickej energie z obnoviteľných zdrojov energie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ako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presahuje kombinovanú priemernú ročnú spotrebu tepelnej energie a elektrickej energie v danom podniku vrátane do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mácnosti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(relevantné len v prípade, ak sa týka príslušnej oblasti).</w:t>
            </w:r>
          </w:p>
        </w:tc>
      </w:tr>
      <w:tr w:rsidR="005E25EA" w:rsidRPr="005E25EA" w14:paraId="23CF0D8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D82F3C7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4DBB9C9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EF606FF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Výroba energie</w:t>
            </w:r>
          </w:p>
          <w:p w14:paraId="65CFED9E" w14:textId="3E3ED57F" w:rsidR="00095CC1" w:rsidRPr="005E25EA" w:rsidRDefault="00A128D0" w:rsidP="00A128D0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 výroby energie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 že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je časť energie spracovaná vo vlastnom podniku. (relevantné len v prípade, ak sa týka príslušnej oblasti).</w:t>
            </w:r>
          </w:p>
        </w:tc>
      </w:tr>
      <w:tr w:rsidR="005E25EA" w:rsidRPr="005E25EA" w14:paraId="305588C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5BFF638" w14:textId="77777777" w:rsidR="00A131A8" w:rsidRPr="005E25EA" w:rsidRDefault="00A131A8" w:rsidP="0036538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52CC5FB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1C5E93A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Spracovanie poľnohospodárskych produktov</w:t>
            </w:r>
          </w:p>
          <w:p w14:paraId="58B5D57F" w14:textId="36D7AA53" w:rsidR="00095CC1" w:rsidRPr="005E25EA" w:rsidRDefault="00A128D0" w:rsidP="005D0736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v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prípade spracovania poľnohospodárskych produktov, ktorých vstup spracovania výlučne spadá do Prílohy I ZFEÚ je časť vyrobenej energie uvádzaná do siete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 xml:space="preserve"> 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(uvedením energie do siete sa rozumie aj predaj energie inému podniku) (relevantné len v prípade, ak sa týka príslušnej oblasti).</w:t>
            </w:r>
          </w:p>
        </w:tc>
      </w:tr>
      <w:tr w:rsidR="005E25EA" w:rsidRPr="005E25EA" w14:paraId="2FB42EB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EF6DE20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572EDA2C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3DF6DBF" w14:textId="77777777" w:rsidR="005D0736" w:rsidRPr="005E25EA" w:rsidRDefault="005D0736" w:rsidP="005D073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Investícia súvisiaca s OZE</w:t>
            </w:r>
          </w:p>
          <w:p w14:paraId="7DFFBE27" w14:textId="7020B62E" w:rsidR="00095CC1" w:rsidRPr="005E25EA" w:rsidRDefault="00A128D0" w:rsidP="00A128D0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ako všetky i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nvestície súvisiace s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OZE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 ktoré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musia byť  so zákonom č. 309/2009 </w:t>
            </w:r>
            <w:proofErr w:type="spellStart"/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Z.z</w:t>
            </w:r>
            <w:proofErr w:type="spellEnd"/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 o podpore obnoviteľných zdrojov energie a vy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sokoúčinnej kombinovanej výroby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(relevantné len v prípade, ak sa týka príslušnej oblasti).</w:t>
            </w:r>
          </w:p>
        </w:tc>
      </w:tr>
      <w:tr w:rsidR="005E25EA" w:rsidRPr="005E25EA" w14:paraId="72E1CB8F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8D46CC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4976115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D33502C" w14:textId="2910FEEB" w:rsidR="00095CC1" w:rsidRPr="005E25EA" w:rsidRDefault="00A128D0" w:rsidP="005D0736">
            <w:pPr>
              <w:spacing w:after="0"/>
              <w:jc w:val="both"/>
              <w:rPr>
                <w:rFonts w:cstheme="minorHAnsi"/>
                <w:b/>
                <w:bCs/>
                <w:i/>
                <w:strike/>
                <w:sz w:val="16"/>
                <w:szCs w:val="16"/>
                <w:u w:val="single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</w:p>
        </w:tc>
      </w:tr>
      <w:tr w:rsidR="005E25EA" w:rsidRPr="005E25EA" w14:paraId="3ACFE33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918CB6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EA3E3B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84AF4F3" w14:textId="67DD210E" w:rsidR="00774008" w:rsidRPr="005E25EA" w:rsidRDefault="005D0736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Rozdeľovanie projektu na etapy</w:t>
            </w:r>
          </w:p>
        </w:tc>
      </w:tr>
      <w:tr w:rsidR="005E25EA" w:rsidRPr="005E25EA" w14:paraId="76B9182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2991B4C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D38DC7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E6003DE" w14:textId="77777777" w:rsidR="00356A83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vytvorenia pracovných miest </w:t>
            </w:r>
          </w:p>
          <w:p w14:paraId="38AB6931" w14:textId="7A0F9688" w:rsidR="00774008" w:rsidRPr="005E25EA" w:rsidRDefault="00356A83" w:rsidP="00356A83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77400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platňuje sa len pre MAS, ktorá si uvedené kritérium špecificky stanov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ila v rámci výberových kritérií.</w:t>
            </w:r>
          </w:p>
          <w:p w14:paraId="22EF4542" w14:textId="77777777" w:rsidR="00774008" w:rsidRPr="005E25EA" w:rsidRDefault="00774008" w:rsidP="00356A8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príspevku: 100 000,- EUR a zároveň platí:</w:t>
            </w:r>
          </w:p>
          <w:p w14:paraId="0CDFB53F" w14:textId="791B972F" w:rsidR="00095CC1" w:rsidRPr="005E25EA" w:rsidRDefault="00774008" w:rsidP="00356A8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 pre projekt, ktorý vytvorí min. 1 pracovné miesto: 50 000, EUR (pri vytvorení viac pracovných miest sa maximálna výška príspevku určí ako súčin počtu  novovytvorených pracovných miest a 50 000,- EUR), maximálne však do sumy stanovenej v stratégii MAS</w:t>
            </w:r>
          </w:p>
        </w:tc>
      </w:tr>
      <w:tr w:rsidR="005E25EA" w:rsidRPr="005E25EA" w14:paraId="7171CE7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B2479B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7B37B4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D743A51" w14:textId="77777777" w:rsidR="005D0736" w:rsidRPr="005E25EA" w:rsidRDefault="005D0736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Inovatívny charakter projektu a spolupráca</w:t>
            </w:r>
          </w:p>
          <w:p w14:paraId="3EFE9554" w14:textId="25C44F87" w:rsidR="00095CC1" w:rsidRPr="005E25EA" w:rsidRDefault="006E6419" w:rsidP="00356A8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  <w:highlight w:val="cyan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či projekt má inovatívny charakter a v čo spočíva inovácia (jednoznačný merateľný údaj (ukazovateľ), ktorým sa preuká</w:t>
            </w:r>
            <w:r w:rsidR="00966EA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že inovatívny charakter) a ako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rieši spoluprácu na úrovni žiadateľa.</w:t>
            </w:r>
          </w:p>
        </w:tc>
      </w:tr>
      <w:tr w:rsidR="005E25EA" w:rsidRPr="005E25EA" w14:paraId="165B40DB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6F16924" w14:textId="77777777" w:rsidR="00A131A8" w:rsidRPr="005E25EA" w:rsidRDefault="00A131A8" w:rsidP="00A131A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671FB959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5133BD2" w14:textId="77777777" w:rsidR="00774008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akú pridanú hodnotu má projekt pre územie MAS</w:t>
            </w:r>
          </w:p>
          <w:p w14:paraId="02FAB5DE" w14:textId="6577BC95" w:rsidR="00095CC1" w:rsidRPr="005E25EA" w:rsidRDefault="00774008" w:rsidP="00774008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Uviesť jednoznačný merateľný údaj (ukazovateľ), ktorým sa preukáže ako projekt </w:t>
            </w:r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>podopatrenia</w:t>
            </w:r>
            <w:proofErr w:type="spellEnd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 zo strany MAS v akčnom pláne stratégie CL</w:t>
            </w:r>
            <w:r w:rsidR="00966EAB"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LD pre príslušne podopatrenie,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vytvára pridanú hodnotu pre územie MAS (čo bude výstupom projektu a jeho pridaná hodnota)</w:t>
            </w:r>
            <w:r w:rsidR="00356A8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32218424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C7FC29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BB06B1D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6569904" w14:textId="77777777" w:rsidR="00774008" w:rsidRPr="005E25EA" w:rsidRDefault="00774008" w:rsidP="0077400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projektu so stratégiou CLLD</w:t>
            </w:r>
          </w:p>
          <w:p w14:paraId="4D7F6772" w14:textId="074A502E" w:rsidR="00095CC1" w:rsidRPr="005E25EA" w:rsidRDefault="00774008" w:rsidP="00774008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Uviesť súlad projektu o stratégiou CLLD: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problém zo strat</w:t>
            </w:r>
            <w:r w:rsidR="00966EA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égie CLLD, ktorý projekt rieši,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súlad projektu s  potrebou územia uvedenou v stratégii CLLD,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spôsob akým projekt rieši problém alebo potrebu územia uvedené v stratégii CLLD, nadväznosť na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špecifický cieľ/prioritu/ podopatrenie stratégie CLLD.</w:t>
            </w:r>
          </w:p>
        </w:tc>
      </w:tr>
      <w:tr w:rsidR="005E25EA" w:rsidRPr="005E25EA" w14:paraId="4B185CA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F257579" w14:textId="77777777" w:rsidR="00095CC1" w:rsidRPr="005E25EA" w:rsidRDefault="00095CC1" w:rsidP="00095CC1">
            <w:pPr>
              <w:tabs>
                <w:tab w:val="left" w:pos="214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35080006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21C527C" w14:textId="77777777" w:rsidR="00356A83" w:rsidRPr="005E25EA" w:rsidRDefault="00774008" w:rsidP="005D0736">
            <w:pPr>
              <w:spacing w:after="0"/>
              <w:rPr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navýšenia pracovných miest ak sa žiadateľ realizáciou projektu zaviaže navýšiť počet pracovných miest</w:t>
            </w:r>
            <w:r w:rsidRPr="005E25EA">
              <w:rPr>
                <w:sz w:val="22"/>
              </w:rPr>
              <w:t xml:space="preserve"> </w:t>
            </w:r>
          </w:p>
          <w:p w14:paraId="7DF82DF5" w14:textId="26C395A4" w:rsidR="00095CC1" w:rsidRPr="005E25EA" w:rsidRDefault="00356A83" w:rsidP="005D0736">
            <w:pPr>
              <w:spacing w:after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77400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veďte po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čet navýšených pracovných miest.</w:t>
            </w:r>
          </w:p>
        </w:tc>
      </w:tr>
      <w:tr w:rsidR="005E25EA" w:rsidRPr="005E25EA" w14:paraId="5369127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70D35B" w14:textId="77777777" w:rsidR="00095CC1" w:rsidRPr="005E25EA" w:rsidRDefault="00095CC1" w:rsidP="00095CC1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CEC754A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B6B13A6" w14:textId="77777777" w:rsidR="00215C5D" w:rsidRPr="005E25EA" w:rsidRDefault="00215C5D" w:rsidP="00215C5D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Zelená infraštruktúra alebo podpora prístupu marginalizovaných skupín</w:t>
            </w:r>
          </w:p>
          <w:p w14:paraId="5D23388A" w14:textId="15598D27" w:rsidR="00215C5D" w:rsidRPr="005E25EA" w:rsidRDefault="00215C5D" w:rsidP="00215C5D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Popis prvkov zelenej infraštruktúry ako  súčasť stavebnej investície max. do výšky 5 % z oprávnených výdavkov. </w:t>
            </w:r>
          </w:p>
          <w:p w14:paraId="5BA80B43" w14:textId="558B91B9" w:rsidR="00215C5D" w:rsidRPr="005E25EA" w:rsidRDefault="00215C5D" w:rsidP="00215C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alebo</w:t>
            </w:r>
          </w:p>
          <w:p w14:paraId="1ABE2DB7" w14:textId="2788BDE7" w:rsidR="00095CC1" w:rsidRPr="005E25EA" w:rsidRDefault="00215C5D" w:rsidP="00215C5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Popis akým spôsobom projekt rieši aj uľahčenie prístupu marginalizovaných skupín (popis musí byť jednoznačný, musí definovať marginalizované skupiny, ktorým bude uľahčený prístup a akým spôsobom).</w:t>
            </w:r>
          </w:p>
        </w:tc>
      </w:tr>
      <w:tr w:rsidR="005E25EA" w:rsidRPr="005E25EA" w14:paraId="0D11ED48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6468B7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92EAF9F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617B7B1B" w14:textId="0C864588" w:rsidR="00095CC1" w:rsidRPr="005E25EA" w:rsidRDefault="00B24C5F" w:rsidP="00B24C5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>OBLASŤ</w:t>
            </w:r>
            <w:r w:rsidR="00215C5D"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 xml:space="preserve">- 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</w:t>
            </w:r>
            <w:r w:rsidRPr="005E25E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vidieckym cestovným ruchom a agroturistikou</w:t>
            </w:r>
          </w:p>
        </w:tc>
      </w:tr>
      <w:tr w:rsidR="005E25EA" w:rsidRPr="005E25EA" w14:paraId="0F2A2D2E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B297666" w14:textId="22ACD568" w:rsidR="00215C5D" w:rsidRPr="005E25EA" w:rsidRDefault="00215C5D" w:rsidP="00BD2D53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492794B5" w14:textId="77777777" w:rsidR="00215C5D" w:rsidRPr="005E25EA" w:rsidRDefault="00215C5D" w:rsidP="00BD2D53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Projekt je zameraný na ubytovacie zariadenie s kapacitou alebo je zameraný na rozvoj alebo modernizáciu doplnkových služieb súvisiacich s rekreačnými a relaxačnými činnosťami: </w:t>
            </w:r>
          </w:p>
          <w:p w14:paraId="0E80C0D1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od 21 - 30 lôžok,</w:t>
            </w:r>
          </w:p>
          <w:p w14:paraId="7C71DC54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od 16 - 20 lôžok, </w:t>
            </w:r>
          </w:p>
          <w:p w14:paraId="371E6A84" w14:textId="77777777" w:rsidR="00215C5D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 15 lôžok, </w:t>
            </w:r>
          </w:p>
          <w:p w14:paraId="431EF1B1" w14:textId="77777777" w:rsidR="00BD2D53" w:rsidRPr="005E25EA" w:rsidRDefault="00215C5D" w:rsidP="00A70C23">
            <w:pPr>
              <w:pStyle w:val="Odsekzoznamu"/>
              <w:numPr>
                <w:ilvl w:val="0"/>
                <w:numId w:val="17"/>
              </w:numPr>
              <w:tabs>
                <w:tab w:val="left" w:pos="497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nemá žiadne lôžka,</w:t>
            </w:r>
          </w:p>
          <w:p w14:paraId="28CC10E0" w14:textId="77777777" w:rsidR="00BD2D53" w:rsidRPr="005E25EA" w:rsidRDefault="00215C5D" w:rsidP="00BD2D53">
            <w:pPr>
              <w:tabs>
                <w:tab w:val="left" w:pos="497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a/alebo</w:t>
            </w:r>
          </w:p>
          <w:p w14:paraId="4801FBEA" w14:textId="0E74902F" w:rsidR="00095CC1" w:rsidRPr="005E25EA" w:rsidRDefault="00215C5D" w:rsidP="00BD2D53">
            <w:pPr>
              <w:tabs>
                <w:tab w:val="left" w:pos="497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je zameraný na rozvoj alebo modernizáciu doplnkových služieb súvisiacich s rekreačnými a relaxačnými činnosťami.</w:t>
            </w:r>
          </w:p>
        </w:tc>
      </w:tr>
      <w:tr w:rsidR="005E25EA" w:rsidRPr="005E25EA" w14:paraId="73E46C80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D2C536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59A7777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8E3AD96" w14:textId="77777777" w:rsidR="00215C5D" w:rsidRPr="005E25EA" w:rsidRDefault="00215C5D" w:rsidP="00215C5D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Projekt je zameraný na vytvorenie, rekonštrukciu, modernizáciu a/alebo rozvoj alebo modernizáciu doplnkových služieb súvisiacich s rekreačnými a relaxačnými činnosťami</w:t>
            </w:r>
          </w:p>
          <w:p w14:paraId="2186F609" w14:textId="77777777" w:rsidR="00215C5D" w:rsidRPr="005E25EA" w:rsidRDefault="00215C5D" w:rsidP="00BD2D53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je zameraný na vytvorenie, rekonštrukciu, modernizáciu:</w:t>
            </w:r>
          </w:p>
          <w:p w14:paraId="519986FE" w14:textId="4307266A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11 a viac lôžok</w:t>
            </w:r>
            <w:r w:rsidR="00356A8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09DCA24E" w14:textId="77777777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6-10 lôžok,</w:t>
            </w:r>
          </w:p>
          <w:p w14:paraId="704B509E" w14:textId="07B556F4" w:rsidR="00215C5D" w:rsidRPr="005E25EA" w:rsidRDefault="00215C5D" w:rsidP="00A70C23">
            <w:pPr>
              <w:pStyle w:val="Odsekzoznamu"/>
              <w:numPr>
                <w:ilvl w:val="0"/>
                <w:numId w:val="18"/>
              </w:numPr>
              <w:tabs>
                <w:tab w:val="left" w:pos="214"/>
              </w:tabs>
              <w:spacing w:after="0"/>
              <w:ind w:left="497" w:hanging="497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1-5 lôžok,</w:t>
            </w:r>
          </w:p>
          <w:p w14:paraId="1460A5C7" w14:textId="77777777" w:rsidR="00215C5D" w:rsidRPr="005E25EA" w:rsidRDefault="00215C5D" w:rsidP="00215C5D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a/alebo</w:t>
            </w:r>
          </w:p>
          <w:p w14:paraId="5AC477D1" w14:textId="77777777" w:rsidR="00215C5D" w:rsidRPr="005E25EA" w:rsidRDefault="00215C5D" w:rsidP="00BD2D53">
            <w:p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zahŕňa oprávnené výdavky na rozvoj alebo modernizáciu doplnkových služieb súvisiacich s rekreačnými a relaxačnými činnosťami:</w:t>
            </w:r>
          </w:p>
          <w:p w14:paraId="3E35736E" w14:textId="777128C8" w:rsidR="00215C5D" w:rsidRPr="005E25EA" w:rsidRDefault="00356A83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do 10% vrátane</w:t>
            </w:r>
            <w:r w:rsidR="00215C5D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</w:p>
          <w:p w14:paraId="239A0905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10% do 20% vrátane,</w:t>
            </w:r>
          </w:p>
          <w:p w14:paraId="6758D849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 20% do 50% vrátane,</w:t>
            </w:r>
          </w:p>
          <w:p w14:paraId="566E4FB2" w14:textId="77777777" w:rsidR="00215C5D" w:rsidRPr="005E25EA" w:rsidRDefault="00215C5D" w:rsidP="00A70C23">
            <w:pPr>
              <w:pStyle w:val="Odsekzoznamu"/>
              <w:numPr>
                <w:ilvl w:val="0"/>
                <w:numId w:val="19"/>
              </w:numPr>
              <w:tabs>
                <w:tab w:val="left" w:pos="142"/>
              </w:tabs>
              <w:spacing w:after="0"/>
              <w:ind w:left="500" w:hanging="50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nad 50%,</w:t>
            </w:r>
          </w:p>
          <w:p w14:paraId="474E658C" w14:textId="631BCB65" w:rsidR="00095CC1" w:rsidRPr="005E25EA" w:rsidRDefault="00215C5D" w:rsidP="00A70C23">
            <w:pPr>
              <w:pStyle w:val="Odsekzoznamu"/>
              <w:numPr>
                <w:ilvl w:val="0"/>
                <w:numId w:val="16"/>
              </w:numPr>
              <w:tabs>
                <w:tab w:val="left" w:pos="142"/>
              </w:tabs>
              <w:spacing w:after="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oprávnené výdavky nezahŕňajú oprávnené výdavky na rozvoj alebo modernizáciu doplnkových služieb súvisiaci</w:t>
            </w:r>
            <w:r w:rsidR="00BD2D53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 s  rekreačnými a relaxačnými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činnosťami</w:t>
            </w:r>
            <w:r w:rsidRPr="005E25EA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</w:tr>
      <w:tr w:rsidR="005E25EA" w:rsidRPr="005E25EA" w14:paraId="3E5D879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C6A2B9" w14:textId="77777777" w:rsidR="00A131A8" w:rsidRPr="005E25EA" w:rsidRDefault="00A131A8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68F36B1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CEBD57B" w14:textId="77777777" w:rsidR="005D0736" w:rsidRPr="005E25EA" w:rsidRDefault="005D0736" w:rsidP="005D0736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Využitie OZE</w:t>
            </w:r>
          </w:p>
          <w:p w14:paraId="6C7C45D0" w14:textId="67D4AE2C" w:rsidR="00BD2D53" w:rsidRPr="005E25EA" w:rsidRDefault="00BD2D53" w:rsidP="00BD2D53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Popis ako projekt rieši využitie OZE </w:t>
            </w:r>
            <w:r w:rsidR="005D0736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súlade so zákonom č. 309/2009 </w:t>
            </w:r>
            <w:proofErr w:type="spellStart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Z.z</w:t>
            </w:r>
            <w:proofErr w:type="spellEnd"/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 o podpore obnoviteľných zdrojov energie a vysokoúčinnej kombinovanej výroby</w:t>
            </w:r>
          </w:p>
        </w:tc>
      </w:tr>
      <w:tr w:rsidR="005E25EA" w:rsidRPr="005E25EA" w14:paraId="2568DEBC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222356F" w14:textId="63D74379" w:rsidR="005D0736" w:rsidRPr="005E25EA" w:rsidRDefault="005D0736" w:rsidP="005D0736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5E25EA" w:rsidRPr="005E25EA" w14:paraId="714803C7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71B6155D" w14:textId="77777777" w:rsidR="00356A83" w:rsidRPr="005E25EA" w:rsidRDefault="00B24C5F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>OBLASTI</w:t>
            </w:r>
            <w:r w:rsidR="00356A83" w:rsidRPr="005E25EA">
              <w:rPr>
                <w:rFonts w:asciiTheme="minorHAnsi" w:hAnsiTheme="minorHAnsi" w:cstheme="minorHAnsi"/>
                <w:b/>
                <w:sz w:val="18"/>
                <w:szCs w:val="18"/>
                <w:lang w:eastAsia="sk-SK"/>
              </w:rPr>
              <w:t xml:space="preserve"> </w:t>
            </w:r>
          </w:p>
          <w:p w14:paraId="319EA1B8" w14:textId="77777777" w:rsidR="00356A83" w:rsidRPr="005E25EA" w:rsidRDefault="00B24C5F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 poskytovaním služieb pre cieľovú skupinu: deti, seniori a občania s</w:t>
            </w:r>
            <w:r w:rsidR="00356A83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 zníženou schopnosťou pohybu </w:t>
            </w:r>
          </w:p>
          <w:p w14:paraId="2DE9D659" w14:textId="77777777" w:rsidR="005D0736" w:rsidRPr="005E25EA" w:rsidRDefault="00B24C5F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spracovanie a uvádzanie na trh produktov, ktorých výstup spracovania nespadá do prílohy I ZFEÚ vrátane OZE a poskytovania služieb</w:t>
            </w:r>
          </w:p>
          <w:p w14:paraId="6849C644" w14:textId="7ED0E0AE" w:rsidR="00CA7166" w:rsidRPr="005E25EA" w:rsidRDefault="00CA7166" w:rsidP="00A70C23">
            <w:pPr>
              <w:pStyle w:val="Odsekzoznamu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činnosti spojené so spracovaním a uvádzaním na trh produktov, ktorých výstup nespadá do prílohy I ZFEÚ spojené s využívaním OZE</w:t>
            </w:r>
          </w:p>
        </w:tc>
      </w:tr>
      <w:tr w:rsidR="005E25EA" w:rsidRPr="005E25EA" w14:paraId="1409ACCF" w14:textId="77777777" w:rsidTr="00215C5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232AAB1" w14:textId="77777777" w:rsidR="00BD2D53" w:rsidRPr="005E25EA" w:rsidRDefault="00BD2D53" w:rsidP="00BD2D53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155052F1" w14:textId="77777777" w:rsidR="00037B0B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činnosti spojené s poskytovaním služieb pre cieľovú skupinu: deti, seniori a občania so zníženou schopnosťou pohybu deti, seniori a občania so zníženou schopnosťou pohybu, </w:t>
            </w:r>
          </w:p>
          <w:p w14:paraId="458A981B" w14:textId="77777777" w:rsidR="00037B0B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činnosti spojené so spracovaním a uvádzaním na trh produktov, ktorých výstup spracovania nespadá do prílohy I ZFEÚ, </w:t>
            </w:r>
          </w:p>
          <w:p w14:paraId="2DCC5C9D" w14:textId="0BA8658A" w:rsidR="005D0736" w:rsidRPr="005E25EA" w:rsidRDefault="00037B0B" w:rsidP="00425C5F">
            <w:pPr>
              <w:pStyle w:val="Odsekzoznamu"/>
              <w:numPr>
                <w:ilvl w:val="0"/>
                <w:numId w:val="1"/>
              </w:numPr>
              <w:spacing w:after="0"/>
              <w:ind w:left="213" w:hanging="213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činnosti spojené so spracovaním a uvádzaním na trh produktov, ktorých výstup spracovania nespadá do prílohy I ZFEÚ vrátane OZE.</w:t>
            </w:r>
          </w:p>
        </w:tc>
      </w:tr>
      <w:tr w:rsidR="005E25EA" w:rsidRPr="005E25EA" w14:paraId="3B772531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2EBF8C" w14:textId="77777777" w:rsidR="005D0736" w:rsidRPr="005E25EA" w:rsidRDefault="005D0736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19583C5" w14:textId="77777777" w:rsidTr="00A9248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064441C" w14:textId="79652C59" w:rsidR="00A9248D" w:rsidRPr="005E25EA" w:rsidRDefault="00A9248D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Iné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(doplniť v prípade relevantnosti, vzhľadom na preukázanie splnenia podmienok poskytnutia príspevku, kritérií pre výber projektov), aplikovateľné pre všetky oblasti v rámci </w:t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podopatrenia</w:t>
            </w:r>
            <w:proofErr w:type="spellEnd"/>
          </w:p>
        </w:tc>
      </w:tr>
      <w:tr w:rsidR="00A9248D" w:rsidRPr="005E25EA" w14:paraId="091157E2" w14:textId="77777777" w:rsidTr="00880BA6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F430486" w14:textId="77777777" w:rsidR="00A9248D" w:rsidRPr="005E25EA" w:rsidRDefault="00A9248D" w:rsidP="00A131A8">
            <w:pPr>
              <w:tabs>
                <w:tab w:val="left" w:pos="214"/>
              </w:tabs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887DA84" w14:textId="5ACBFB58" w:rsidR="006E6419" w:rsidRPr="005E25EA" w:rsidRDefault="006E6419"/>
    <w:p w14:paraId="5E7642FF" w14:textId="5742B36A" w:rsidR="004A7145" w:rsidRPr="005E25EA" w:rsidRDefault="004A7145"/>
    <w:sectPr w:rsidR="004A7145" w:rsidRPr="005E25EA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8021" w14:textId="77777777" w:rsidR="00921007" w:rsidRDefault="00921007" w:rsidP="00326E12">
      <w:pPr>
        <w:spacing w:after="0"/>
      </w:pPr>
      <w:r>
        <w:separator/>
      </w:r>
    </w:p>
  </w:endnote>
  <w:endnote w:type="continuationSeparator" w:id="0">
    <w:p w14:paraId="31BF4BCE" w14:textId="77777777" w:rsidR="00921007" w:rsidRDefault="00921007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947" w14:textId="46D00D97" w:rsidR="00C43749" w:rsidRPr="00416066" w:rsidRDefault="00C43749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43749" w:rsidRDefault="00C43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5B47" w14:textId="77777777" w:rsidR="00921007" w:rsidRDefault="00921007" w:rsidP="00326E12">
      <w:pPr>
        <w:spacing w:after="0"/>
      </w:pPr>
      <w:r>
        <w:separator/>
      </w:r>
    </w:p>
  </w:footnote>
  <w:footnote w:type="continuationSeparator" w:id="0">
    <w:p w14:paraId="39980E55" w14:textId="77777777" w:rsidR="00921007" w:rsidRDefault="00921007" w:rsidP="00326E12">
      <w:pPr>
        <w:spacing w:after="0"/>
      </w:pPr>
      <w:r>
        <w:continuationSeparator/>
      </w:r>
    </w:p>
  </w:footnote>
  <w:footnote w:id="1">
    <w:p w14:paraId="17396C51" w14:textId="2C0295CA" w:rsidR="00C43749" w:rsidRPr="005E25EA" w:rsidRDefault="00C43749" w:rsidP="00623615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5E25EA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5E25EA">
        <w:rPr>
          <w:rFonts w:asciiTheme="minorHAnsi" w:hAnsiTheme="minorHAnsi" w:cstheme="minorHAnsi"/>
          <w:sz w:val="16"/>
          <w:szCs w:val="16"/>
        </w:rPr>
        <w:t xml:space="preserve"> Ak </w:t>
      </w:r>
      <w:r w:rsidRPr="005E25EA">
        <w:rPr>
          <w:rFonts w:asciiTheme="minorHAnsi" w:eastAsia="Calibri" w:hAnsiTheme="minorHAnsi" w:cstheme="minorHAnsi"/>
          <w:sz w:val="16"/>
          <w:szCs w:val="16"/>
        </w:rPr>
        <w:t>celkové výdavky projektu presahujú sumu 100 000 EUR (bez ohľadu na intenzitu pomoci) neuplatňuje sa  jednorazová platba v rámci zjednodušeného vykazovania výdavkov.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221" w14:textId="79C7E235" w:rsidR="00C43749" w:rsidRPr="00F62112" w:rsidRDefault="00C43749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43749" w:rsidRDefault="00C437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66"/>
    <w:multiLevelType w:val="hybridMultilevel"/>
    <w:tmpl w:val="373EA09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9AF"/>
    <w:multiLevelType w:val="hybridMultilevel"/>
    <w:tmpl w:val="DA580C12"/>
    <w:lvl w:ilvl="0" w:tplc="7CD0C58E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B4"/>
    <w:multiLevelType w:val="hybridMultilevel"/>
    <w:tmpl w:val="07D6F38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CB"/>
    <w:multiLevelType w:val="hybridMultilevel"/>
    <w:tmpl w:val="DB12BA6C"/>
    <w:lvl w:ilvl="0" w:tplc="4B1E1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ED2"/>
    <w:multiLevelType w:val="hybridMultilevel"/>
    <w:tmpl w:val="AC780CC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B1D"/>
    <w:multiLevelType w:val="hybridMultilevel"/>
    <w:tmpl w:val="4F969D12"/>
    <w:lvl w:ilvl="0" w:tplc="47D2C82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C33C6"/>
    <w:multiLevelType w:val="hybridMultilevel"/>
    <w:tmpl w:val="329603A4"/>
    <w:lvl w:ilvl="0" w:tplc="1068C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E17"/>
    <w:multiLevelType w:val="hybridMultilevel"/>
    <w:tmpl w:val="25802656"/>
    <w:lvl w:ilvl="0" w:tplc="A8AA0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C245D"/>
    <w:multiLevelType w:val="hybridMultilevel"/>
    <w:tmpl w:val="8C32FFBE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F7D"/>
    <w:multiLevelType w:val="hybridMultilevel"/>
    <w:tmpl w:val="7368E52A"/>
    <w:lvl w:ilvl="0" w:tplc="FCB2FF3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B7F"/>
    <w:multiLevelType w:val="hybridMultilevel"/>
    <w:tmpl w:val="34F2A9F4"/>
    <w:lvl w:ilvl="0" w:tplc="6428B26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5ABC"/>
    <w:multiLevelType w:val="hybridMultilevel"/>
    <w:tmpl w:val="8B20F212"/>
    <w:lvl w:ilvl="0" w:tplc="676E62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E2816"/>
    <w:multiLevelType w:val="hybridMultilevel"/>
    <w:tmpl w:val="373C5A88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F3"/>
    <w:multiLevelType w:val="hybridMultilevel"/>
    <w:tmpl w:val="699C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07A"/>
    <w:multiLevelType w:val="hybridMultilevel"/>
    <w:tmpl w:val="668A42DA"/>
    <w:lvl w:ilvl="0" w:tplc="23FAA1D8">
      <w:start w:val="1"/>
      <w:numFmt w:val="lowerLetter"/>
      <w:lvlText w:val="%1)"/>
      <w:lvlJc w:val="left"/>
      <w:pPr>
        <w:ind w:left="791" w:hanging="360"/>
      </w:pPr>
      <w:rPr>
        <w:rFonts w:hint="default"/>
        <w:i w:val="0"/>
        <w:color w:val="000000" w:themeColor="text1"/>
        <w:w w:val="99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3E3D58BC"/>
    <w:multiLevelType w:val="hybridMultilevel"/>
    <w:tmpl w:val="5024FD7E"/>
    <w:lvl w:ilvl="0" w:tplc="7FB602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A04"/>
    <w:multiLevelType w:val="hybridMultilevel"/>
    <w:tmpl w:val="46DAA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2BA"/>
    <w:multiLevelType w:val="hybridMultilevel"/>
    <w:tmpl w:val="4F70E1BE"/>
    <w:lvl w:ilvl="0" w:tplc="C3542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11807"/>
    <w:multiLevelType w:val="hybridMultilevel"/>
    <w:tmpl w:val="5052C6B0"/>
    <w:lvl w:ilvl="0" w:tplc="C5D8A25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A85"/>
    <w:multiLevelType w:val="hybridMultilevel"/>
    <w:tmpl w:val="329AC31C"/>
    <w:lvl w:ilvl="0" w:tplc="25324E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6E7541"/>
    <w:multiLevelType w:val="hybridMultilevel"/>
    <w:tmpl w:val="9834A7B6"/>
    <w:lvl w:ilvl="0" w:tplc="0CD82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A0AD9"/>
    <w:multiLevelType w:val="multilevel"/>
    <w:tmpl w:val="B846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2372C44"/>
    <w:multiLevelType w:val="hybridMultilevel"/>
    <w:tmpl w:val="26084A7A"/>
    <w:lvl w:ilvl="0" w:tplc="C05C3476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617"/>
    <w:multiLevelType w:val="hybridMultilevel"/>
    <w:tmpl w:val="8C22824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8C9"/>
    <w:multiLevelType w:val="hybridMultilevel"/>
    <w:tmpl w:val="878A4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D1D"/>
    <w:multiLevelType w:val="hybridMultilevel"/>
    <w:tmpl w:val="4CFA79E2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AF7"/>
    <w:multiLevelType w:val="hybridMultilevel"/>
    <w:tmpl w:val="8788F092"/>
    <w:lvl w:ilvl="0" w:tplc="EA382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2B2"/>
    <w:multiLevelType w:val="hybridMultilevel"/>
    <w:tmpl w:val="3DF08D50"/>
    <w:lvl w:ilvl="0" w:tplc="D6F88004">
      <w:start w:val="1"/>
      <w:numFmt w:val="lowerLetter"/>
      <w:lvlText w:val="%1)"/>
      <w:lvlJc w:val="left"/>
      <w:pPr>
        <w:ind w:left="1440" w:hanging="360"/>
      </w:pPr>
      <w:rPr>
        <w:b w:val="0"/>
        <w:i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7DF"/>
    <w:multiLevelType w:val="hybridMultilevel"/>
    <w:tmpl w:val="09904506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A3"/>
    <w:multiLevelType w:val="hybridMultilevel"/>
    <w:tmpl w:val="3CDE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92B"/>
    <w:multiLevelType w:val="hybridMultilevel"/>
    <w:tmpl w:val="372AB584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3F7"/>
    <w:multiLevelType w:val="hybridMultilevel"/>
    <w:tmpl w:val="FD1CAAF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24"/>
    <w:multiLevelType w:val="hybridMultilevel"/>
    <w:tmpl w:val="A38EF73C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>
      <w:start w:val="1"/>
      <w:numFmt w:val="lowerLetter"/>
      <w:lvlText w:val="%2."/>
      <w:lvlJc w:val="left"/>
      <w:pPr>
        <w:ind w:left="1476" w:hanging="360"/>
      </w:pPr>
    </w:lvl>
    <w:lvl w:ilvl="2" w:tplc="041B001B">
      <w:start w:val="1"/>
      <w:numFmt w:val="lowerRoman"/>
      <w:lvlText w:val="%3."/>
      <w:lvlJc w:val="right"/>
      <w:pPr>
        <w:ind w:left="2196" w:hanging="180"/>
      </w:pPr>
    </w:lvl>
    <w:lvl w:ilvl="3" w:tplc="041B000F">
      <w:start w:val="1"/>
      <w:numFmt w:val="decimal"/>
      <w:lvlText w:val="%4."/>
      <w:lvlJc w:val="left"/>
      <w:pPr>
        <w:ind w:left="2916" w:hanging="360"/>
      </w:pPr>
    </w:lvl>
    <w:lvl w:ilvl="4" w:tplc="041B0019">
      <w:start w:val="1"/>
      <w:numFmt w:val="lowerLetter"/>
      <w:lvlText w:val="%5."/>
      <w:lvlJc w:val="left"/>
      <w:pPr>
        <w:ind w:left="3636" w:hanging="360"/>
      </w:pPr>
    </w:lvl>
    <w:lvl w:ilvl="5" w:tplc="041B001B">
      <w:start w:val="1"/>
      <w:numFmt w:val="lowerRoman"/>
      <w:lvlText w:val="%6."/>
      <w:lvlJc w:val="right"/>
      <w:pPr>
        <w:ind w:left="4356" w:hanging="180"/>
      </w:pPr>
    </w:lvl>
    <w:lvl w:ilvl="6" w:tplc="041B000F">
      <w:start w:val="1"/>
      <w:numFmt w:val="decimal"/>
      <w:lvlText w:val="%7."/>
      <w:lvlJc w:val="left"/>
      <w:pPr>
        <w:ind w:left="5076" w:hanging="360"/>
      </w:pPr>
    </w:lvl>
    <w:lvl w:ilvl="7" w:tplc="041B0019">
      <w:start w:val="1"/>
      <w:numFmt w:val="lowerLetter"/>
      <w:lvlText w:val="%8."/>
      <w:lvlJc w:val="left"/>
      <w:pPr>
        <w:ind w:left="5796" w:hanging="360"/>
      </w:pPr>
    </w:lvl>
    <w:lvl w:ilvl="8" w:tplc="041B001B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B0C45E1"/>
    <w:multiLevelType w:val="hybridMultilevel"/>
    <w:tmpl w:val="1B305814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344B"/>
    <w:multiLevelType w:val="hybridMultilevel"/>
    <w:tmpl w:val="33C6BAE4"/>
    <w:lvl w:ilvl="0" w:tplc="F2B23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7678"/>
    <w:multiLevelType w:val="hybridMultilevel"/>
    <w:tmpl w:val="34D8BAB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1D3"/>
    <w:multiLevelType w:val="hybridMultilevel"/>
    <w:tmpl w:val="769487FE"/>
    <w:lvl w:ilvl="0" w:tplc="7C10F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2F1CC">
      <w:start w:val="1"/>
      <w:numFmt w:val="lowerLetter"/>
      <w:lvlText w:val="%2)"/>
      <w:lvlJc w:val="left"/>
      <w:pPr>
        <w:ind w:left="1275" w:hanging="1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926738">
    <w:abstractNumId w:val="11"/>
  </w:num>
  <w:num w:numId="2" w16cid:durableId="150487568">
    <w:abstractNumId w:val="15"/>
  </w:num>
  <w:num w:numId="3" w16cid:durableId="35938394">
    <w:abstractNumId w:val="38"/>
  </w:num>
  <w:num w:numId="4" w16cid:durableId="719590934">
    <w:abstractNumId w:val="13"/>
  </w:num>
  <w:num w:numId="5" w16cid:durableId="1943801390">
    <w:abstractNumId w:val="6"/>
  </w:num>
  <w:num w:numId="6" w16cid:durableId="542401810">
    <w:abstractNumId w:val="1"/>
  </w:num>
  <w:num w:numId="7" w16cid:durableId="1525703879">
    <w:abstractNumId w:val="3"/>
  </w:num>
  <w:num w:numId="8" w16cid:durableId="206183073">
    <w:abstractNumId w:val="10"/>
  </w:num>
  <w:num w:numId="9" w16cid:durableId="1020005905">
    <w:abstractNumId w:val="20"/>
  </w:num>
  <w:num w:numId="10" w16cid:durableId="123693077">
    <w:abstractNumId w:val="29"/>
  </w:num>
  <w:num w:numId="11" w16cid:durableId="1080709783">
    <w:abstractNumId w:val="24"/>
  </w:num>
  <w:num w:numId="12" w16cid:durableId="247429343">
    <w:abstractNumId w:val="9"/>
  </w:num>
  <w:num w:numId="13" w16cid:durableId="654260717">
    <w:abstractNumId w:val="5"/>
  </w:num>
  <w:num w:numId="14" w16cid:durableId="575869537">
    <w:abstractNumId w:val="16"/>
  </w:num>
  <w:num w:numId="15" w16cid:durableId="2000036592">
    <w:abstractNumId w:val="18"/>
  </w:num>
  <w:num w:numId="16" w16cid:durableId="674458200">
    <w:abstractNumId w:val="30"/>
  </w:num>
  <w:num w:numId="17" w16cid:durableId="2114131147">
    <w:abstractNumId w:val="8"/>
  </w:num>
  <w:num w:numId="18" w16cid:durableId="261886838">
    <w:abstractNumId w:val="27"/>
  </w:num>
  <w:num w:numId="19" w16cid:durableId="809637468">
    <w:abstractNumId w:val="35"/>
  </w:num>
  <w:num w:numId="20" w16cid:durableId="1901094848">
    <w:abstractNumId w:val="19"/>
  </w:num>
  <w:num w:numId="21" w16cid:durableId="633174710">
    <w:abstractNumId w:val="21"/>
  </w:num>
  <w:num w:numId="22" w16cid:durableId="1436246444">
    <w:abstractNumId w:val="7"/>
  </w:num>
  <w:num w:numId="23" w16cid:durableId="15548543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3023629">
    <w:abstractNumId w:val="22"/>
  </w:num>
  <w:num w:numId="25" w16cid:durableId="292710332">
    <w:abstractNumId w:val="17"/>
  </w:num>
  <w:num w:numId="26" w16cid:durableId="1992054058">
    <w:abstractNumId w:val="26"/>
  </w:num>
  <w:num w:numId="27" w16cid:durableId="437414243">
    <w:abstractNumId w:val="14"/>
  </w:num>
  <w:num w:numId="28" w16cid:durableId="983042631">
    <w:abstractNumId w:val="36"/>
  </w:num>
  <w:num w:numId="29" w16cid:durableId="543100534">
    <w:abstractNumId w:val="0"/>
  </w:num>
  <w:num w:numId="30" w16cid:durableId="1277299436">
    <w:abstractNumId w:val="12"/>
  </w:num>
  <w:num w:numId="31" w16cid:durableId="1906715833">
    <w:abstractNumId w:val="33"/>
  </w:num>
  <w:num w:numId="32" w16cid:durableId="1268539170">
    <w:abstractNumId w:val="25"/>
  </w:num>
  <w:num w:numId="33" w16cid:durableId="292759687">
    <w:abstractNumId w:val="2"/>
  </w:num>
  <w:num w:numId="34" w16cid:durableId="1793817643">
    <w:abstractNumId w:val="32"/>
  </w:num>
  <w:num w:numId="35" w16cid:durableId="591358693">
    <w:abstractNumId w:val="28"/>
  </w:num>
  <w:num w:numId="36" w16cid:durableId="1321427514">
    <w:abstractNumId w:val="37"/>
  </w:num>
  <w:num w:numId="37" w16cid:durableId="1771003622">
    <w:abstractNumId w:val="23"/>
  </w:num>
  <w:num w:numId="38" w16cid:durableId="1431776947">
    <w:abstractNumId w:val="31"/>
  </w:num>
  <w:num w:numId="39" w16cid:durableId="101503865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176A2"/>
    <w:rsid w:val="00022119"/>
    <w:rsid w:val="00025FC5"/>
    <w:rsid w:val="00037B0B"/>
    <w:rsid w:val="000576E7"/>
    <w:rsid w:val="00066078"/>
    <w:rsid w:val="00095CC1"/>
    <w:rsid w:val="000A193F"/>
    <w:rsid w:val="000C2292"/>
    <w:rsid w:val="000D0937"/>
    <w:rsid w:val="000D4B6B"/>
    <w:rsid w:val="000D767B"/>
    <w:rsid w:val="000E2677"/>
    <w:rsid w:val="000E29E5"/>
    <w:rsid w:val="000F26A3"/>
    <w:rsid w:val="00105F92"/>
    <w:rsid w:val="00125D51"/>
    <w:rsid w:val="001377F4"/>
    <w:rsid w:val="001379B8"/>
    <w:rsid w:val="00137B81"/>
    <w:rsid w:val="00143347"/>
    <w:rsid w:val="00146276"/>
    <w:rsid w:val="00151FF6"/>
    <w:rsid w:val="001522FA"/>
    <w:rsid w:val="00170405"/>
    <w:rsid w:val="001709D1"/>
    <w:rsid w:val="00172786"/>
    <w:rsid w:val="0017479F"/>
    <w:rsid w:val="00177CC4"/>
    <w:rsid w:val="001815E1"/>
    <w:rsid w:val="0019104C"/>
    <w:rsid w:val="00194673"/>
    <w:rsid w:val="001A4D11"/>
    <w:rsid w:val="001B0A83"/>
    <w:rsid w:val="001B2ED1"/>
    <w:rsid w:val="001B7FB7"/>
    <w:rsid w:val="001C21E9"/>
    <w:rsid w:val="001C2CDB"/>
    <w:rsid w:val="001E01F2"/>
    <w:rsid w:val="001F2B6C"/>
    <w:rsid w:val="001F3F76"/>
    <w:rsid w:val="001F4370"/>
    <w:rsid w:val="002008CB"/>
    <w:rsid w:val="00204D7B"/>
    <w:rsid w:val="00210621"/>
    <w:rsid w:val="00210BC1"/>
    <w:rsid w:val="002151FB"/>
    <w:rsid w:val="00215C5D"/>
    <w:rsid w:val="0021628D"/>
    <w:rsid w:val="00217561"/>
    <w:rsid w:val="002261FF"/>
    <w:rsid w:val="00236FE6"/>
    <w:rsid w:val="0024235F"/>
    <w:rsid w:val="00280468"/>
    <w:rsid w:val="00280495"/>
    <w:rsid w:val="00291EBC"/>
    <w:rsid w:val="002A3119"/>
    <w:rsid w:val="002A6FF1"/>
    <w:rsid w:val="002B18BF"/>
    <w:rsid w:val="002B2B2F"/>
    <w:rsid w:val="002B470D"/>
    <w:rsid w:val="002C1BC5"/>
    <w:rsid w:val="002C74E3"/>
    <w:rsid w:val="002D039C"/>
    <w:rsid w:val="002D5B78"/>
    <w:rsid w:val="002D6E1C"/>
    <w:rsid w:val="002D75C6"/>
    <w:rsid w:val="002E2020"/>
    <w:rsid w:val="002E6B1B"/>
    <w:rsid w:val="002F3564"/>
    <w:rsid w:val="002F401C"/>
    <w:rsid w:val="003018AE"/>
    <w:rsid w:val="00306B3C"/>
    <w:rsid w:val="0031220F"/>
    <w:rsid w:val="00315491"/>
    <w:rsid w:val="00326E12"/>
    <w:rsid w:val="0033082F"/>
    <w:rsid w:val="0034129B"/>
    <w:rsid w:val="003532F4"/>
    <w:rsid w:val="00354E3F"/>
    <w:rsid w:val="00356A83"/>
    <w:rsid w:val="0036538B"/>
    <w:rsid w:val="00367AAE"/>
    <w:rsid w:val="0037167B"/>
    <w:rsid w:val="00377ABC"/>
    <w:rsid w:val="003A0E5F"/>
    <w:rsid w:val="003B4CDB"/>
    <w:rsid w:val="003F291B"/>
    <w:rsid w:val="003F2F92"/>
    <w:rsid w:val="003F45DC"/>
    <w:rsid w:val="003F7DC3"/>
    <w:rsid w:val="004141E0"/>
    <w:rsid w:val="0041423F"/>
    <w:rsid w:val="00414C42"/>
    <w:rsid w:val="00416066"/>
    <w:rsid w:val="00425589"/>
    <w:rsid w:val="00425C5F"/>
    <w:rsid w:val="004262BD"/>
    <w:rsid w:val="00430EEA"/>
    <w:rsid w:val="00431AE6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93AB6"/>
    <w:rsid w:val="004A4DA3"/>
    <w:rsid w:val="004A6B7B"/>
    <w:rsid w:val="004A6D70"/>
    <w:rsid w:val="004A7145"/>
    <w:rsid w:val="004A79B7"/>
    <w:rsid w:val="004B1DCE"/>
    <w:rsid w:val="004B2477"/>
    <w:rsid w:val="004B4604"/>
    <w:rsid w:val="004B5B3B"/>
    <w:rsid w:val="004C0E32"/>
    <w:rsid w:val="004D2271"/>
    <w:rsid w:val="004D6015"/>
    <w:rsid w:val="004E3BB5"/>
    <w:rsid w:val="004E4C0A"/>
    <w:rsid w:val="004E4F71"/>
    <w:rsid w:val="004E5D11"/>
    <w:rsid w:val="004F0D8C"/>
    <w:rsid w:val="004F5FDA"/>
    <w:rsid w:val="00516CA0"/>
    <w:rsid w:val="00526484"/>
    <w:rsid w:val="00531C4D"/>
    <w:rsid w:val="00534746"/>
    <w:rsid w:val="005350B9"/>
    <w:rsid w:val="005368F8"/>
    <w:rsid w:val="00544401"/>
    <w:rsid w:val="0056081D"/>
    <w:rsid w:val="0056389D"/>
    <w:rsid w:val="00566157"/>
    <w:rsid w:val="00567F40"/>
    <w:rsid w:val="00574DFE"/>
    <w:rsid w:val="00577FED"/>
    <w:rsid w:val="00580F98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26A"/>
    <w:rsid w:val="005C5739"/>
    <w:rsid w:val="005C7C06"/>
    <w:rsid w:val="005D0736"/>
    <w:rsid w:val="005D2BA8"/>
    <w:rsid w:val="005D2C3A"/>
    <w:rsid w:val="005E16A8"/>
    <w:rsid w:val="005E25EA"/>
    <w:rsid w:val="005E6B18"/>
    <w:rsid w:val="005F0A75"/>
    <w:rsid w:val="00605084"/>
    <w:rsid w:val="00620CF4"/>
    <w:rsid w:val="00621715"/>
    <w:rsid w:val="00623615"/>
    <w:rsid w:val="00624BF9"/>
    <w:rsid w:val="00626C8A"/>
    <w:rsid w:val="00630646"/>
    <w:rsid w:val="00632A9E"/>
    <w:rsid w:val="00637911"/>
    <w:rsid w:val="006464B5"/>
    <w:rsid w:val="006552D5"/>
    <w:rsid w:val="006577F8"/>
    <w:rsid w:val="00661BB5"/>
    <w:rsid w:val="006661AE"/>
    <w:rsid w:val="00681EA0"/>
    <w:rsid w:val="00691BF8"/>
    <w:rsid w:val="006920D6"/>
    <w:rsid w:val="006927C2"/>
    <w:rsid w:val="006935D9"/>
    <w:rsid w:val="006B47A6"/>
    <w:rsid w:val="006C26F8"/>
    <w:rsid w:val="006C53DC"/>
    <w:rsid w:val="006D0116"/>
    <w:rsid w:val="006E6419"/>
    <w:rsid w:val="006F5EDF"/>
    <w:rsid w:val="0070337D"/>
    <w:rsid w:val="007219B0"/>
    <w:rsid w:val="00726012"/>
    <w:rsid w:val="007273E1"/>
    <w:rsid w:val="00730FDA"/>
    <w:rsid w:val="007377BA"/>
    <w:rsid w:val="007418E5"/>
    <w:rsid w:val="00743D95"/>
    <w:rsid w:val="007471A0"/>
    <w:rsid w:val="007526B3"/>
    <w:rsid w:val="00754CA6"/>
    <w:rsid w:val="00760B17"/>
    <w:rsid w:val="0076365A"/>
    <w:rsid w:val="0077301A"/>
    <w:rsid w:val="00774008"/>
    <w:rsid w:val="00775C67"/>
    <w:rsid w:val="00776B3F"/>
    <w:rsid w:val="00776E5D"/>
    <w:rsid w:val="007770BC"/>
    <w:rsid w:val="00786EB5"/>
    <w:rsid w:val="007941A1"/>
    <w:rsid w:val="007A7362"/>
    <w:rsid w:val="007B3E4B"/>
    <w:rsid w:val="007B6C1D"/>
    <w:rsid w:val="007E1EA4"/>
    <w:rsid w:val="007E78F1"/>
    <w:rsid w:val="007F52DF"/>
    <w:rsid w:val="00810DC4"/>
    <w:rsid w:val="00811614"/>
    <w:rsid w:val="00811A00"/>
    <w:rsid w:val="00816A6D"/>
    <w:rsid w:val="00825913"/>
    <w:rsid w:val="00841393"/>
    <w:rsid w:val="0084552B"/>
    <w:rsid w:val="00847724"/>
    <w:rsid w:val="00847FF8"/>
    <w:rsid w:val="00855824"/>
    <w:rsid w:val="0086427B"/>
    <w:rsid w:val="00866EB7"/>
    <w:rsid w:val="008675A7"/>
    <w:rsid w:val="0087394B"/>
    <w:rsid w:val="00880BA6"/>
    <w:rsid w:val="008815E0"/>
    <w:rsid w:val="008C20CA"/>
    <w:rsid w:val="008D1654"/>
    <w:rsid w:val="008D1E4F"/>
    <w:rsid w:val="008E3212"/>
    <w:rsid w:val="008F4050"/>
    <w:rsid w:val="008F449E"/>
    <w:rsid w:val="008F5EA9"/>
    <w:rsid w:val="00900942"/>
    <w:rsid w:val="00903AC4"/>
    <w:rsid w:val="00904424"/>
    <w:rsid w:val="00921007"/>
    <w:rsid w:val="00922CA7"/>
    <w:rsid w:val="009234A5"/>
    <w:rsid w:val="00925DBC"/>
    <w:rsid w:val="00926E16"/>
    <w:rsid w:val="009308BA"/>
    <w:rsid w:val="00931A23"/>
    <w:rsid w:val="00942400"/>
    <w:rsid w:val="0094597B"/>
    <w:rsid w:val="00946D9A"/>
    <w:rsid w:val="00947E42"/>
    <w:rsid w:val="00963240"/>
    <w:rsid w:val="00964A04"/>
    <w:rsid w:val="00965B3A"/>
    <w:rsid w:val="00966EAB"/>
    <w:rsid w:val="0097606F"/>
    <w:rsid w:val="009A359A"/>
    <w:rsid w:val="009B4FA3"/>
    <w:rsid w:val="009B5E51"/>
    <w:rsid w:val="009E7427"/>
    <w:rsid w:val="009F17E4"/>
    <w:rsid w:val="00A00390"/>
    <w:rsid w:val="00A10386"/>
    <w:rsid w:val="00A128D0"/>
    <w:rsid w:val="00A131A8"/>
    <w:rsid w:val="00A264F9"/>
    <w:rsid w:val="00A3124F"/>
    <w:rsid w:val="00A3192B"/>
    <w:rsid w:val="00A5636D"/>
    <w:rsid w:val="00A64B61"/>
    <w:rsid w:val="00A70C23"/>
    <w:rsid w:val="00A83365"/>
    <w:rsid w:val="00A90923"/>
    <w:rsid w:val="00A9248D"/>
    <w:rsid w:val="00A930F3"/>
    <w:rsid w:val="00A931B9"/>
    <w:rsid w:val="00A97014"/>
    <w:rsid w:val="00AB0FEF"/>
    <w:rsid w:val="00AB1973"/>
    <w:rsid w:val="00AB65EF"/>
    <w:rsid w:val="00AD6F50"/>
    <w:rsid w:val="00B074B5"/>
    <w:rsid w:val="00B10FF7"/>
    <w:rsid w:val="00B24C5F"/>
    <w:rsid w:val="00B27394"/>
    <w:rsid w:val="00B35EE2"/>
    <w:rsid w:val="00B41A09"/>
    <w:rsid w:val="00B4323A"/>
    <w:rsid w:val="00B51BAC"/>
    <w:rsid w:val="00B520A0"/>
    <w:rsid w:val="00B55B51"/>
    <w:rsid w:val="00B74C32"/>
    <w:rsid w:val="00B77897"/>
    <w:rsid w:val="00B806A0"/>
    <w:rsid w:val="00B851CB"/>
    <w:rsid w:val="00B950F4"/>
    <w:rsid w:val="00BA0B1E"/>
    <w:rsid w:val="00BA187E"/>
    <w:rsid w:val="00BA3B45"/>
    <w:rsid w:val="00BA3DA8"/>
    <w:rsid w:val="00BA4269"/>
    <w:rsid w:val="00BB4A4E"/>
    <w:rsid w:val="00BC1ADE"/>
    <w:rsid w:val="00BC4187"/>
    <w:rsid w:val="00BC5982"/>
    <w:rsid w:val="00BC6D2A"/>
    <w:rsid w:val="00BD1E30"/>
    <w:rsid w:val="00BD2D53"/>
    <w:rsid w:val="00BE5933"/>
    <w:rsid w:val="00C06954"/>
    <w:rsid w:val="00C15370"/>
    <w:rsid w:val="00C26557"/>
    <w:rsid w:val="00C31B28"/>
    <w:rsid w:val="00C36EE2"/>
    <w:rsid w:val="00C4008D"/>
    <w:rsid w:val="00C43749"/>
    <w:rsid w:val="00C620EC"/>
    <w:rsid w:val="00C803E3"/>
    <w:rsid w:val="00C83052"/>
    <w:rsid w:val="00C8571F"/>
    <w:rsid w:val="00C90967"/>
    <w:rsid w:val="00CA7166"/>
    <w:rsid w:val="00CC058C"/>
    <w:rsid w:val="00CD6273"/>
    <w:rsid w:val="00CE7C02"/>
    <w:rsid w:val="00D437B8"/>
    <w:rsid w:val="00D456F6"/>
    <w:rsid w:val="00D65C65"/>
    <w:rsid w:val="00D72162"/>
    <w:rsid w:val="00D7308F"/>
    <w:rsid w:val="00D75693"/>
    <w:rsid w:val="00D87372"/>
    <w:rsid w:val="00D94401"/>
    <w:rsid w:val="00D964DB"/>
    <w:rsid w:val="00DB0253"/>
    <w:rsid w:val="00DB2BBD"/>
    <w:rsid w:val="00DB3414"/>
    <w:rsid w:val="00DB44CA"/>
    <w:rsid w:val="00DB4BB9"/>
    <w:rsid w:val="00DB4E46"/>
    <w:rsid w:val="00DB5AF2"/>
    <w:rsid w:val="00DC1CFF"/>
    <w:rsid w:val="00DD0316"/>
    <w:rsid w:val="00DD7383"/>
    <w:rsid w:val="00DE0298"/>
    <w:rsid w:val="00DE0E56"/>
    <w:rsid w:val="00DE63FF"/>
    <w:rsid w:val="00DF1950"/>
    <w:rsid w:val="00DF2A50"/>
    <w:rsid w:val="00DF48AD"/>
    <w:rsid w:val="00E261CC"/>
    <w:rsid w:val="00E27D57"/>
    <w:rsid w:val="00E51C5D"/>
    <w:rsid w:val="00E541D1"/>
    <w:rsid w:val="00E66BD4"/>
    <w:rsid w:val="00E76B74"/>
    <w:rsid w:val="00E83E8B"/>
    <w:rsid w:val="00E93F14"/>
    <w:rsid w:val="00EA7C83"/>
    <w:rsid w:val="00EB0E33"/>
    <w:rsid w:val="00EB7C5C"/>
    <w:rsid w:val="00EC191D"/>
    <w:rsid w:val="00ED0846"/>
    <w:rsid w:val="00ED5D2E"/>
    <w:rsid w:val="00EF355E"/>
    <w:rsid w:val="00F01AFC"/>
    <w:rsid w:val="00F028F6"/>
    <w:rsid w:val="00F12C88"/>
    <w:rsid w:val="00F15875"/>
    <w:rsid w:val="00F2024E"/>
    <w:rsid w:val="00F21FB2"/>
    <w:rsid w:val="00F22CD2"/>
    <w:rsid w:val="00F2383B"/>
    <w:rsid w:val="00F32687"/>
    <w:rsid w:val="00F424F3"/>
    <w:rsid w:val="00F42F54"/>
    <w:rsid w:val="00F520B1"/>
    <w:rsid w:val="00F62112"/>
    <w:rsid w:val="00F64FAB"/>
    <w:rsid w:val="00F737AA"/>
    <w:rsid w:val="00F75E0E"/>
    <w:rsid w:val="00F84137"/>
    <w:rsid w:val="00F84789"/>
    <w:rsid w:val="00F924F7"/>
    <w:rsid w:val="00F92E6B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6B5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99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99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unhideWhenUsed/>
    <w:qFormat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qFormat/>
    <w:rsid w:val="00377AB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redvolenpsmoodseku"/>
    <w:rsid w:val="0036538B"/>
  </w:style>
  <w:style w:type="character" w:styleId="Hypertextovprepojenie">
    <w:name w:val="Hyperlink"/>
    <w:basedOn w:val="Predvolenpsmoodseku"/>
    <w:uiPriority w:val="99"/>
    <w:unhideWhenUsed/>
    <w:rsid w:val="00DE029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E0298"/>
    <w:rPr>
      <w:color w:val="80808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uiPriority w:val="99"/>
    <w:qFormat/>
    <w:rsid w:val="00DE0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E4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ver">
    <w:name w:val="Closing"/>
    <w:basedOn w:val="Normlny"/>
    <w:link w:val="ZverChar"/>
    <w:rsid w:val="004E4F71"/>
    <w:pPr>
      <w:spacing w:after="160" w:line="300" w:lineRule="auto"/>
      <w:ind w:left="4252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verChar">
    <w:name w:val="Záver Char"/>
    <w:basedOn w:val="Predvolenpsmoodseku"/>
    <w:link w:val="Zver"/>
    <w:rsid w:val="004E4F7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lny"/>
    <w:uiPriority w:val="1"/>
    <w:rsid w:val="0097606F"/>
    <w:pPr>
      <w:autoSpaceDE w:val="0"/>
      <w:autoSpaceDN w:val="0"/>
      <w:spacing w:after="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589-CA09-430D-9834-C49EE193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1811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Martina  Bednárová</cp:lastModifiedBy>
  <cp:revision>2</cp:revision>
  <cp:lastPrinted>2014-03-21T06:34:00Z</cp:lastPrinted>
  <dcterms:created xsi:type="dcterms:W3CDTF">2023-07-11T09:23:00Z</dcterms:created>
  <dcterms:modified xsi:type="dcterms:W3CDTF">2023-07-11T09:23:00Z</dcterms:modified>
</cp:coreProperties>
</file>